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F3" w:rsidRPr="008F1881" w:rsidRDefault="00C620F3" w:rsidP="008F1881">
      <w:pPr>
        <w:jc w:val="center"/>
        <w:rPr>
          <w:rFonts w:ascii="Arial" w:hAnsi="Arial" w:cs="Arial"/>
          <w:b/>
          <w:sz w:val="24"/>
          <w:szCs w:val="24"/>
        </w:rPr>
      </w:pPr>
    </w:p>
    <w:p w:rsidR="00C620F3" w:rsidRPr="008F1881" w:rsidRDefault="00C620F3" w:rsidP="008F1881">
      <w:pPr>
        <w:jc w:val="center"/>
        <w:rPr>
          <w:rFonts w:ascii="Arial" w:hAnsi="Arial" w:cs="Arial"/>
          <w:b/>
        </w:rPr>
      </w:pPr>
      <w:r w:rsidRPr="008F1881">
        <w:rPr>
          <w:rFonts w:ascii="Arial" w:hAnsi="Arial" w:cs="Arial"/>
          <w:b/>
        </w:rPr>
        <w:t>РОССИЙСКАЯ  ФЕДЕРАЦИЯ</w:t>
      </w:r>
    </w:p>
    <w:p w:rsidR="00C620F3" w:rsidRPr="008F1881" w:rsidRDefault="00C620F3" w:rsidP="008F1881">
      <w:pPr>
        <w:jc w:val="center"/>
        <w:rPr>
          <w:rFonts w:ascii="Arial" w:hAnsi="Arial" w:cs="Arial"/>
          <w:b/>
        </w:rPr>
      </w:pPr>
      <w:r w:rsidRPr="008F1881">
        <w:rPr>
          <w:rFonts w:ascii="Arial" w:hAnsi="Arial" w:cs="Arial"/>
          <w:b/>
        </w:rPr>
        <w:t xml:space="preserve">Ивайтенская  сельская  администрация  </w:t>
      </w:r>
    </w:p>
    <w:p w:rsidR="00C620F3" w:rsidRPr="008F1881" w:rsidRDefault="00C620F3" w:rsidP="008F1881">
      <w:pPr>
        <w:jc w:val="center"/>
        <w:rPr>
          <w:rFonts w:ascii="Arial" w:hAnsi="Arial" w:cs="Arial"/>
          <w:b/>
        </w:rPr>
      </w:pPr>
      <w:r w:rsidRPr="008F1881">
        <w:rPr>
          <w:rFonts w:ascii="Arial" w:hAnsi="Arial" w:cs="Arial"/>
          <w:b/>
        </w:rPr>
        <w:t>Ивайтенского  сельского  поселения</w:t>
      </w:r>
    </w:p>
    <w:p w:rsidR="00C620F3" w:rsidRPr="008F1881" w:rsidRDefault="00C620F3" w:rsidP="008F1881">
      <w:pPr>
        <w:jc w:val="center"/>
        <w:rPr>
          <w:rFonts w:ascii="Arial" w:hAnsi="Arial" w:cs="Arial"/>
          <w:b/>
          <w:sz w:val="24"/>
          <w:szCs w:val="24"/>
        </w:rPr>
      </w:pPr>
      <w:r w:rsidRPr="008F1881">
        <w:rPr>
          <w:rFonts w:ascii="Arial" w:hAnsi="Arial" w:cs="Arial"/>
          <w:b/>
        </w:rPr>
        <w:t>Унечского района  Брянской  обл</w:t>
      </w:r>
      <w:r w:rsidRPr="008F1881">
        <w:rPr>
          <w:rFonts w:ascii="Arial" w:hAnsi="Arial" w:cs="Arial"/>
          <w:b/>
          <w:sz w:val="24"/>
          <w:szCs w:val="24"/>
        </w:rPr>
        <w:t>асти</w:t>
      </w:r>
    </w:p>
    <w:p w:rsidR="00C620F3" w:rsidRPr="008F1881" w:rsidRDefault="00C620F3" w:rsidP="008F1881">
      <w:pPr>
        <w:tabs>
          <w:tab w:val="left" w:pos="5529"/>
        </w:tabs>
        <w:ind w:left="1416" w:right="4250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B37676">
        <w:rPr>
          <w:rFonts w:ascii="Arial" w:hAnsi="Arial" w:cs="Arial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pt">
            <v:imagedata r:id="rId5" o:title=""/>
          </v:shape>
        </w:pict>
      </w:r>
    </w:p>
    <w:p w:rsidR="00C620F3" w:rsidRDefault="00C620F3" w:rsidP="005E2C24">
      <w:pPr>
        <w:tabs>
          <w:tab w:val="left" w:pos="5529"/>
        </w:tabs>
        <w:ind w:right="-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П О С Т А Н О В Л Е Н И Е</w:t>
      </w:r>
    </w:p>
    <w:p w:rsidR="00C620F3" w:rsidRDefault="00C620F3" w:rsidP="005E2C24">
      <w:pPr>
        <w:tabs>
          <w:tab w:val="left" w:pos="5529"/>
        </w:tabs>
        <w:ind w:right="-7"/>
        <w:rPr>
          <w:rFonts w:ascii="Arial" w:hAnsi="Arial" w:cs="Arial"/>
          <w:sz w:val="24"/>
          <w:szCs w:val="24"/>
        </w:rPr>
      </w:pPr>
    </w:p>
    <w:p w:rsidR="00C620F3" w:rsidRDefault="00C620F3" w:rsidP="00601028">
      <w:pPr>
        <w:tabs>
          <w:tab w:val="left" w:pos="5529"/>
        </w:tabs>
        <w:ind w:right="42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 апреля 2019 года</w:t>
      </w:r>
    </w:p>
    <w:p w:rsidR="00C620F3" w:rsidRDefault="00C620F3" w:rsidP="00601028">
      <w:pPr>
        <w:tabs>
          <w:tab w:val="left" w:pos="5529"/>
        </w:tabs>
        <w:ind w:right="42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9</w:t>
      </w:r>
    </w:p>
    <w:p w:rsidR="00C620F3" w:rsidRPr="008F1881" w:rsidRDefault="00C620F3" w:rsidP="00601028">
      <w:pPr>
        <w:tabs>
          <w:tab w:val="left" w:pos="5529"/>
        </w:tabs>
        <w:ind w:right="4250"/>
        <w:rPr>
          <w:rFonts w:ascii="Arial" w:hAnsi="Arial" w:cs="Arial"/>
          <w:sz w:val="24"/>
          <w:szCs w:val="24"/>
        </w:rPr>
      </w:pPr>
    </w:p>
    <w:p w:rsidR="00C620F3" w:rsidRPr="008F1881" w:rsidRDefault="00C620F3" w:rsidP="00601028">
      <w:pPr>
        <w:tabs>
          <w:tab w:val="left" w:pos="5529"/>
        </w:tabs>
        <w:ind w:right="4250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 утверждении порядка проведения конкурсного отбора программ (проектов) инициативного бюджетирования в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муниципальном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 и методики проведения  оценки программ (проектов) инициативного бюджетирования в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муниципальном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поселение», состава конкурсной комиссии по определению победителей конкурса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программ (проектов) инициативного бюджетирования в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муниципальном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В соответствии с Порядком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в рамках государственной </w:t>
      </w:r>
      <w:hyperlink r:id="rId6" w:history="1">
        <w:r w:rsidRPr="008F1881">
          <w:rPr>
            <w:rFonts w:ascii="Arial" w:hAnsi="Arial" w:cs="Arial"/>
            <w:sz w:val="24"/>
            <w:szCs w:val="24"/>
          </w:rPr>
          <w:t>программы</w:t>
        </w:r>
      </w:hyperlink>
      <w:r w:rsidRPr="008F1881">
        <w:rPr>
          <w:rFonts w:ascii="Arial" w:hAnsi="Arial" w:cs="Arial"/>
          <w:sz w:val="24"/>
          <w:szCs w:val="24"/>
        </w:rPr>
        <w:t>«Региональная политика Брянской области», утвержденной Постановлением Правительства Брянской области от 27 декабря 2018 года №733-п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ПОСТАНОВЛЯЮ: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1. Утвердить прилагаемые: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hyperlink w:anchor="P40" w:history="1">
        <w:r w:rsidRPr="008F1881">
          <w:rPr>
            <w:rFonts w:ascii="Arial" w:hAnsi="Arial" w:cs="Arial"/>
            <w:sz w:val="24"/>
            <w:szCs w:val="24"/>
          </w:rPr>
          <w:t>Порядок</w:t>
        </w:r>
      </w:hyperlink>
      <w:r w:rsidRPr="008F1881">
        <w:rPr>
          <w:rFonts w:ascii="Arial" w:hAnsi="Arial" w:cs="Arial"/>
          <w:sz w:val="24"/>
          <w:szCs w:val="24"/>
        </w:rPr>
        <w:t xml:space="preserve"> проведения конкурсного отбора программ (проектов) инициативного бюджетирования в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муниципальном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поселение»;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hyperlink w:anchor="P325" w:history="1">
        <w:r w:rsidRPr="008F1881">
          <w:rPr>
            <w:rFonts w:ascii="Arial" w:hAnsi="Arial" w:cs="Arial"/>
            <w:sz w:val="24"/>
            <w:szCs w:val="24"/>
          </w:rPr>
          <w:t>методику</w:t>
        </w:r>
      </w:hyperlink>
      <w:r w:rsidRPr="008F1881">
        <w:rPr>
          <w:rFonts w:ascii="Arial" w:hAnsi="Arial" w:cs="Arial"/>
          <w:sz w:val="24"/>
          <w:szCs w:val="24"/>
        </w:rPr>
        <w:t xml:space="preserve"> проведения оценки программ (проектов) инициативного бюджетирования в муниципальном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поселение»;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hyperlink w:anchor="P378" w:history="1">
        <w:r w:rsidRPr="008F1881">
          <w:rPr>
            <w:rFonts w:ascii="Arial" w:hAnsi="Arial" w:cs="Arial"/>
            <w:sz w:val="24"/>
            <w:szCs w:val="24"/>
          </w:rPr>
          <w:t>состав</w:t>
        </w:r>
      </w:hyperlink>
      <w:r w:rsidRPr="008F1881">
        <w:rPr>
          <w:rFonts w:ascii="Arial" w:hAnsi="Arial" w:cs="Arial"/>
          <w:sz w:val="24"/>
          <w:szCs w:val="24"/>
        </w:rPr>
        <w:t xml:space="preserve"> конкурсной комиссии по определению победителей конкурса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программ (проектов) инициативного бюджетирования в муниципальном образовании «</w:t>
      </w:r>
      <w:r>
        <w:rPr>
          <w:rFonts w:ascii="Arial" w:hAnsi="Arial" w:cs="Arial"/>
          <w:sz w:val="24"/>
          <w:szCs w:val="24"/>
        </w:rPr>
        <w:t xml:space="preserve">Ивайтенское 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поселение».</w:t>
      </w:r>
    </w:p>
    <w:p w:rsidR="00C620F3" w:rsidRPr="008F1881" w:rsidRDefault="00C620F3" w:rsidP="00AD1743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2. Настоящее постановление </w:t>
      </w:r>
      <w:r>
        <w:rPr>
          <w:rFonts w:ascii="Arial" w:hAnsi="Arial" w:cs="Arial"/>
          <w:sz w:val="24"/>
          <w:szCs w:val="24"/>
        </w:rPr>
        <w:t xml:space="preserve">опубликовать(обнародовать) и </w:t>
      </w:r>
      <w:r w:rsidRPr="008F1881">
        <w:rPr>
          <w:rFonts w:ascii="Arial" w:hAnsi="Arial" w:cs="Arial"/>
          <w:sz w:val="24"/>
          <w:szCs w:val="24"/>
        </w:rPr>
        <w:t>разместить на официальном сайте администрации Унечского района в сети Интернет.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 Постановление вступает в силу с момента подписания.</w:t>
      </w:r>
    </w:p>
    <w:p w:rsidR="00C620F3" w:rsidRPr="008F1881" w:rsidRDefault="00C620F3" w:rsidP="008765C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5. Контроль за исполнением постановления оставляю за собой.</w:t>
      </w:r>
    </w:p>
    <w:p w:rsidR="00C620F3" w:rsidRPr="008F1881" w:rsidRDefault="00C620F3" w:rsidP="00CE267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CE267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Default="00C620F3" w:rsidP="00CE2675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 xml:space="preserve"> Ивайтенского</w:t>
      </w:r>
    </w:p>
    <w:p w:rsidR="00C620F3" w:rsidRPr="008F1881" w:rsidRDefault="00C620F3" w:rsidP="008F1881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сельского поселения                                                                    А.А.Борзыкин</w:t>
      </w:r>
    </w:p>
    <w:p w:rsidR="00C620F3" w:rsidRPr="008F1881" w:rsidRDefault="00C620F3" w:rsidP="005F1602">
      <w:pPr>
        <w:pStyle w:val="ConsPlusNormal"/>
        <w:ind w:left="5103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5103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5103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5103"/>
        <w:outlineLvl w:val="0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Утвержден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Постановлением</w:t>
      </w:r>
      <w:r>
        <w:rPr>
          <w:rFonts w:ascii="Arial" w:hAnsi="Arial" w:cs="Arial"/>
          <w:sz w:val="24"/>
          <w:szCs w:val="24"/>
        </w:rPr>
        <w:t xml:space="preserve"> Ивайтенской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сельской администрации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4 апреля 2019 года № 9</w:t>
      </w:r>
    </w:p>
    <w:p w:rsidR="00C620F3" w:rsidRPr="008F1881" w:rsidRDefault="00C620F3" w:rsidP="005F160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0" w:name="P40"/>
      <w:bookmarkEnd w:id="0"/>
      <w:r w:rsidRPr="008F1881">
        <w:rPr>
          <w:rFonts w:ascii="Arial" w:hAnsi="Arial" w:cs="Arial"/>
          <w:b w:val="0"/>
          <w:sz w:val="24"/>
          <w:szCs w:val="24"/>
        </w:rPr>
        <w:t>Порядок</w:t>
      </w: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проведения конкурсного отбора программ (проектов) инициативного бюджетирования в муниципальном образовании</w:t>
      </w: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«</w:t>
      </w:r>
      <w:r>
        <w:rPr>
          <w:rFonts w:ascii="Arial" w:hAnsi="Arial" w:cs="Arial"/>
          <w:b w:val="0"/>
          <w:sz w:val="24"/>
          <w:szCs w:val="24"/>
        </w:rPr>
        <w:t>Ивайтенское</w:t>
      </w:r>
      <w:r w:rsidRPr="008F1881">
        <w:rPr>
          <w:rFonts w:ascii="Arial" w:hAnsi="Arial" w:cs="Arial"/>
          <w:b w:val="0"/>
          <w:sz w:val="24"/>
          <w:szCs w:val="24"/>
        </w:rPr>
        <w:t xml:space="preserve"> сельское поселение»</w:t>
      </w:r>
    </w:p>
    <w:p w:rsidR="00C620F3" w:rsidRPr="008F1881" w:rsidRDefault="00C620F3" w:rsidP="005F160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numPr>
          <w:ilvl w:val="0"/>
          <w:numId w:val="2"/>
        </w:numPr>
        <w:tabs>
          <w:tab w:val="left" w:pos="851"/>
        </w:tabs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Настоящий Порядок определяет процедуру организации и проведения конкурсного отбора программ (проектов) инициативного бюджетирования в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муниципальном образовании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Ивайтенское </w:t>
      </w:r>
      <w:r w:rsidRPr="008F1881">
        <w:rPr>
          <w:rFonts w:ascii="Arial" w:hAnsi="Arial" w:cs="Arial"/>
          <w:sz w:val="24"/>
          <w:szCs w:val="24"/>
        </w:rPr>
        <w:t>сельское поселение» (далее - конкурс). Прошедшие конкурсный отбор на муниципальном уровне программы (проекты) инициативного бюджетирования направляются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в департамент внутренней политики Брянской области для дальнейшего участия в конкурсном отборе на получение субсидии из областного бюджета на реализацию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программ (проектов) инициативного бюджетирования.</w:t>
      </w:r>
    </w:p>
    <w:p w:rsidR="00C620F3" w:rsidRPr="008F1881" w:rsidRDefault="00C620F3" w:rsidP="005F1602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2. Конкурс организуется и проводится ежегодно в целях вовлечения населения в процессы принятия решений на местном уровне и усиления общественного контроля за деятельностью, осуществляемой органами местного самоуправления, установления взаимодействия органов государственной власти, органов местного самоуправления и граждан по решению вопросов местного значения, а также повышения эффективности бюджетных расходов путем вовлечения граждан в определение приоритетных направлений расходования бюджетных средств, создания механизма, позволяющего выявлять и решать наиболее острые проблемы местного уровня.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3. Организатором конкурса является</w:t>
      </w:r>
      <w:r>
        <w:rPr>
          <w:rFonts w:ascii="Arial" w:hAnsi="Arial" w:cs="Arial"/>
          <w:sz w:val="24"/>
          <w:szCs w:val="24"/>
        </w:rPr>
        <w:t xml:space="preserve"> Ивайтенская</w:t>
      </w:r>
      <w:r w:rsidRPr="008F1881">
        <w:rPr>
          <w:rFonts w:ascii="Arial" w:hAnsi="Arial" w:cs="Arial"/>
          <w:sz w:val="24"/>
          <w:szCs w:val="24"/>
        </w:rPr>
        <w:t xml:space="preserve"> сельская администрация  (далее - Администрация).</w:t>
      </w:r>
    </w:p>
    <w:p w:rsidR="00C620F3" w:rsidRPr="008F1881" w:rsidRDefault="00C620F3" w:rsidP="005F1602">
      <w:pPr>
        <w:autoSpaceDE w:val="0"/>
        <w:autoSpaceDN w:val="0"/>
        <w:adjustRightInd w:val="0"/>
        <w:ind w:firstLine="567"/>
        <w:rPr>
          <w:rFonts w:ascii="Arial" w:hAnsi="Arial" w:cs="Arial"/>
          <w:bCs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 Право на участие в конкурсе имеют программы (проекты) инициативного бюджетирования (далее- проект инициативного бюджетирования, проект), подготовленные инициативными группами граждан или общественными организациями (объединениями),направленные на решение вопросов местного значения,</w:t>
      </w:r>
      <w:r w:rsidRPr="008F1881">
        <w:rPr>
          <w:rFonts w:ascii="Arial" w:hAnsi="Arial" w:cs="Arial"/>
          <w:bCs/>
          <w:sz w:val="24"/>
          <w:szCs w:val="24"/>
        </w:rPr>
        <w:t xml:space="preserve"> предусмотренных Федеральным законом от 06.10.2003 № 131-ФЗ«Об общих принципах организации местного самоуправления в Российской Федерации» и содержащие мероприятия по строительству, реконструкции или ремонту </w:t>
      </w:r>
      <w:r w:rsidRPr="008F1881">
        <w:rPr>
          <w:rFonts w:ascii="Arial" w:hAnsi="Arial" w:cs="Arial"/>
          <w:sz w:val="24"/>
          <w:szCs w:val="24"/>
        </w:rPr>
        <w:t>следующих видов объектов общественной инфраструктуры муниципальных образований: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объектов жилищно-коммунальной инфраструктуры, находящихся в муниципальной собственности;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объектов культурного наследия муниципального значения;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муниципальных объектов физической культуры и спорта;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мест погребения;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мест (площадок) накопления твердых коммунальных отходов;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объектов обеспечения первичных мер пожарной безопасности;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объектов благоустройства и озеленения территории;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муниципальных объектов социально-бытового обслуживания населения;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мест массового отдыха.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В рамках реализации проектов инициативного бюджетирования могут осуществляться расходы по подготовке проектно-сметной документации.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5. Информация о проведении конкурса и его итогах размещается на официальном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сайте администрации Унечского района в сети Интернет.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6. Заявки на участие в конкурсе (далее – заявка) принимаются ежегодно до 15апреля.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7. Подведение итогов конкурса проводится не позднее 20 апреля текущего финансового года.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69"/>
      <w:bookmarkEnd w:id="1"/>
      <w:r w:rsidRPr="008F1881">
        <w:rPr>
          <w:rFonts w:ascii="Arial" w:hAnsi="Arial" w:cs="Arial"/>
          <w:sz w:val="24"/>
          <w:szCs w:val="24"/>
        </w:rPr>
        <w:t xml:space="preserve">8. Для участия в конкурсе в </w:t>
      </w:r>
      <w:r>
        <w:rPr>
          <w:rFonts w:ascii="Arial" w:hAnsi="Arial" w:cs="Arial"/>
          <w:sz w:val="24"/>
          <w:szCs w:val="24"/>
        </w:rPr>
        <w:t>Ивайтенскую</w:t>
      </w:r>
      <w:r w:rsidRPr="008F1881">
        <w:rPr>
          <w:rFonts w:ascii="Arial" w:hAnsi="Arial" w:cs="Arial"/>
          <w:sz w:val="24"/>
          <w:szCs w:val="24"/>
        </w:rPr>
        <w:t xml:space="preserve"> сельскую администрацию представляется</w:t>
      </w:r>
      <w:r>
        <w:rPr>
          <w:rFonts w:ascii="Arial" w:hAnsi="Arial" w:cs="Arial"/>
          <w:sz w:val="24"/>
          <w:szCs w:val="24"/>
        </w:rPr>
        <w:t xml:space="preserve"> </w:t>
      </w:r>
      <w:hyperlink w:anchor="P108" w:history="1">
        <w:r w:rsidRPr="008F1881">
          <w:rPr>
            <w:rFonts w:ascii="Arial" w:hAnsi="Arial" w:cs="Arial"/>
            <w:sz w:val="24"/>
            <w:szCs w:val="24"/>
          </w:rPr>
          <w:t>заявк</w:t>
        </w:r>
      </w:hyperlink>
      <w:r w:rsidRPr="008F1881">
        <w:rPr>
          <w:rFonts w:ascii="Arial" w:hAnsi="Arial" w:cs="Arial"/>
          <w:sz w:val="24"/>
          <w:szCs w:val="24"/>
        </w:rPr>
        <w:t>а по утвержденной форме (приложение 1 к настоящему Порядку).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1) </w:t>
      </w:r>
      <w:hyperlink w:anchor="P152" w:history="1">
        <w:r w:rsidRPr="008F1881">
          <w:rPr>
            <w:rFonts w:ascii="Arial" w:hAnsi="Arial" w:cs="Arial"/>
            <w:sz w:val="24"/>
            <w:szCs w:val="24"/>
          </w:rPr>
          <w:t>информация</w:t>
        </w:r>
      </w:hyperlink>
      <w:r w:rsidRPr="008F1881">
        <w:rPr>
          <w:rFonts w:ascii="Arial" w:hAnsi="Arial" w:cs="Arial"/>
          <w:sz w:val="24"/>
          <w:szCs w:val="24"/>
        </w:rPr>
        <w:t xml:space="preserve"> о проекте инициативного бюджетирования по форме согласно приложению 2 к настоящему Порядку;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2) при наличии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софинансирования проекта физическими лицами, индивидуальными предпринимателями, юридическими лицами, общественными организациями (объединениями)должны быть приложены документы, подтверждающие обязательства по финансовому обеспечению проекта в виде гарантийных писем (договоров).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Гарантийные письма, подтверждающие обязательства по финансовому обеспечению проекта подписываются представителем инициативной группы;</w:t>
      </w:r>
    </w:p>
    <w:p w:rsidR="00C620F3" w:rsidRPr="008F1881" w:rsidRDefault="00C620F3" w:rsidP="005F1602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3)протокол собрания (собраний) жителей населенного пункта по определению проекта инициативного бюджетирования и документы фотофиксации общего собрания жителей;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4) фотоматериалы о текущем состоянии объекта, в отношении которого планируются работы в рамках проекта;</w:t>
      </w:r>
    </w:p>
    <w:p w:rsidR="00C620F3" w:rsidRPr="008F1881" w:rsidRDefault="00C620F3" w:rsidP="005F1602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5) информация об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участии в проекте органа территориального общественного самоуправления,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зарегистрированного в населенном пункте, на территории которого планируется реализация проекта инициативного бюджетирования;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6) опись представленных документов.</w:t>
      </w:r>
    </w:p>
    <w:p w:rsidR="00C620F3" w:rsidRPr="008F1881" w:rsidRDefault="00C620F3" w:rsidP="005F1602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Полная стоимость проекта инициативного бюджетирования в соответствии с заявкой не должна превышать1000,0 тыс. рублей.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9. В течение срока приема заявок Администрация организует устное и письменное консультирование по вопросам подготовки заявок на участие в конкурсе.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10.Проекты инициативного бюджетирования не допускаются  к участию в конкурсе в следующих случаях: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а) несоответствия представленной заявки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или приложенных к ней документов требованиям, установленным настоящим порядком;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б) представления неполного комплекта документов;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в) представления документов, содержащих неполные или недостоверные сведения;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г) подачи заявки после истечения срока приема заявок.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11. Поступившие в Администрацию заявки регистрируются в журнале учета входящей документации.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12. Инициативная группа вправе отозвать заявку на участие в конкурсе.</w:t>
      </w:r>
    </w:p>
    <w:p w:rsidR="00C620F3" w:rsidRPr="008F1881" w:rsidRDefault="00C620F3" w:rsidP="000A170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13. Оценка конкурсных заявок осуществляется конкурсной комиссией по определению победителей конкурса программ (проектов) инициативного бюджетирования в</w:t>
      </w:r>
      <w:r>
        <w:rPr>
          <w:rFonts w:ascii="Arial" w:hAnsi="Arial" w:cs="Arial"/>
          <w:sz w:val="24"/>
          <w:szCs w:val="24"/>
        </w:rPr>
        <w:t xml:space="preserve"> муниципальном образовании «Ивайтенское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 (далее – конкурсная комиссия), состав которой утверждается настоящим постановлением.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14. Организационное обеспечение деятельности конкурсной комиссии осуществляет Администрация.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15. Председатель конкурсной комиссии осуществляет общее руководство работой комиссии, председательствует на заседаниях комиссии,  подписывает протоколы заседаний и решения, принимаемые комиссией.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16. Секретарь конкурсной комиссии организационно обеспечивает деятельность комиссии, принимает поступающие в комиссию материалы, проверяет полноту и правильность их оформления, ведет протоколы заседания и подписывает их совместно с председателем и членами комиссии.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17. Основной формой работы конкурсной комиссии являются заседания, которые проводятся по мере необходимости.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18. Заседание конкурсной комиссии считается правомочным, если на нем присутствует не менее 2/3 от общего числа ее членов.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19. Решения конкурсной комиссии принимаются простым большинством голосов присутствующих членов комиссии. При равенстве голосов голос председателя комиссии является решающим.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20. Основными функциями комиссии являются: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1) рассмотрение заявок на предмет их соответствия требованиям настоящего порядка;</w:t>
      </w:r>
    </w:p>
    <w:p w:rsidR="00C620F3" w:rsidRPr="008F1881" w:rsidRDefault="00C620F3" w:rsidP="000A1704">
      <w:pPr>
        <w:autoSpaceDE w:val="0"/>
        <w:autoSpaceDN w:val="0"/>
        <w:adjustRightInd w:val="0"/>
        <w:ind w:firstLine="540"/>
        <w:rPr>
          <w:rFonts w:ascii="Arial" w:hAnsi="Arial" w:cs="Arial"/>
          <w:b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2) оценка заявок в соответствии с методикой проведения оценки                        программ (проектов) инициативного бюджетирования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в муниципальном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поселение», утвержденной настоящим постановлением;</w:t>
      </w:r>
    </w:p>
    <w:p w:rsidR="00C620F3" w:rsidRPr="008F1881" w:rsidRDefault="00C620F3" w:rsidP="005F1602">
      <w:pPr>
        <w:pStyle w:val="ConsPlusTitle"/>
        <w:ind w:firstLine="567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3) определение победителей конкурса.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21. Решение об итогах конкурса оформляется протоколом, который подписывается председателем и всеми членами конкурсной комиссии, принявшими участие в заседании.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Протокол оформляется в одном экземпляре, который хранится в Администрации.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В протоколе заседания конкурсной комиссии отражаются следующие сведения: дата, время, место проведения заседания, состав присутствующих членов конкурсной комиссии, вопросы повестки дня, мотивированное решение по каждому вопросу повестки дня с указанием результатов голосования по каждому вопросу.</w:t>
      </w:r>
    </w:p>
    <w:p w:rsidR="00C620F3" w:rsidRPr="008F1881" w:rsidRDefault="00C620F3" w:rsidP="00BF03BC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22. На основании протокола заседания конкурсной комиссии Администрация</w:t>
      </w:r>
      <w:r>
        <w:rPr>
          <w:rFonts w:ascii="Arial" w:hAnsi="Arial" w:cs="Arial"/>
          <w:sz w:val="24"/>
          <w:szCs w:val="24"/>
        </w:rPr>
        <w:t xml:space="preserve"> г</w:t>
      </w:r>
      <w:r w:rsidRPr="008F1881">
        <w:rPr>
          <w:rFonts w:ascii="Arial" w:hAnsi="Arial" w:cs="Arial"/>
          <w:sz w:val="24"/>
          <w:szCs w:val="24"/>
        </w:rPr>
        <w:t>отовит нормативно-правовой акт об утверждении итогов конкурса и направлении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проектов-победителей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 xml:space="preserve">для участия в конкурсном отборе, организуемом департаментом внутренней политики Брянской области на получение субсидии из областного бюджета на реализацию программ (проектов) инициативного бюджетирования. </w:t>
      </w: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Приложение 1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к Порядку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проведения конкурсного отбора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программ (проектов) инициативного бюджетирования в муниципальном образовании</w:t>
      </w:r>
    </w:p>
    <w:p w:rsidR="00C620F3" w:rsidRPr="008F1881" w:rsidRDefault="00C620F3" w:rsidP="005F1602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</w:t>
      </w: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2" w:name="P108"/>
      <w:bookmarkEnd w:id="2"/>
      <w:r w:rsidRPr="008F1881">
        <w:rPr>
          <w:rFonts w:ascii="Arial" w:hAnsi="Arial" w:cs="Arial"/>
          <w:sz w:val="24"/>
          <w:szCs w:val="24"/>
        </w:rPr>
        <w:t>ЗАЯВКА</w:t>
      </w:r>
    </w:p>
    <w:p w:rsidR="00C620F3" w:rsidRPr="008F1881" w:rsidRDefault="00C620F3" w:rsidP="005F160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Настоящей заявкой ____________________________________________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8F1881">
        <w:rPr>
          <w:rFonts w:ascii="Arial" w:hAnsi="Arial" w:cs="Arial"/>
          <w:sz w:val="24"/>
          <w:szCs w:val="24"/>
        </w:rPr>
        <w:t xml:space="preserve"> </w:t>
      </w:r>
      <w:r w:rsidRPr="007F43A9">
        <w:rPr>
          <w:rFonts w:ascii="Arial" w:hAnsi="Arial" w:cs="Arial"/>
        </w:rPr>
        <w:t>(наименование участника)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извещает  о  принятии  решения  об  участии  в конкурсе программ (проектов)инициативного  бюджетирования  в муниципальном  образовании 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поселение», на получение субсидии.</w:t>
      </w: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2"/>
        <w:gridCol w:w="3231"/>
      </w:tblGrid>
      <w:tr w:rsidR="00C620F3" w:rsidRPr="008F1881" w:rsidTr="006E7E97">
        <w:tc>
          <w:tcPr>
            <w:tcW w:w="5812" w:type="dxa"/>
          </w:tcPr>
          <w:p w:rsidR="00C620F3" w:rsidRPr="008F1881" w:rsidRDefault="00C620F3" w:rsidP="0093507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Полное наименование участника</w:t>
            </w:r>
          </w:p>
        </w:tc>
        <w:tc>
          <w:tcPr>
            <w:tcW w:w="3231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5812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Банковские реквизиты</w:t>
            </w:r>
          </w:p>
        </w:tc>
        <w:tc>
          <w:tcPr>
            <w:tcW w:w="3231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5812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Контактное лицо, телефон, факс, адрес электронной почты</w:t>
            </w:r>
          </w:p>
        </w:tc>
        <w:tc>
          <w:tcPr>
            <w:tcW w:w="3231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5812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Наименование проекта инициативного бюджетирования</w:t>
            </w:r>
          </w:p>
        </w:tc>
        <w:tc>
          <w:tcPr>
            <w:tcW w:w="3231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5812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Стоимость проекта инициативного бюджетирования, тыс. рублей</w:t>
            </w:r>
          </w:p>
        </w:tc>
        <w:tc>
          <w:tcPr>
            <w:tcW w:w="3231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5812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Объем запрашиваемых субсидий, тыс. рублей</w:t>
            </w:r>
          </w:p>
        </w:tc>
        <w:tc>
          <w:tcPr>
            <w:tcW w:w="3231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К настоящей заявке прилагаются следующие документы: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1)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...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Достоверность представленной информации подтверждаю.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С условиями конкурса ознакомлен.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_______________________________ </w:t>
      </w:r>
    </w:p>
    <w:p w:rsidR="00C620F3" w:rsidRPr="004E6A08" w:rsidRDefault="00C620F3" w:rsidP="005F1602">
      <w:pPr>
        <w:pStyle w:val="ConsPlusNonformat"/>
        <w:jc w:val="both"/>
        <w:rPr>
          <w:rFonts w:ascii="Arial" w:hAnsi="Arial" w:cs="Arial"/>
        </w:rPr>
      </w:pPr>
      <w:r w:rsidRPr="008F1881">
        <w:rPr>
          <w:rFonts w:ascii="Arial" w:hAnsi="Arial" w:cs="Arial"/>
          <w:sz w:val="24"/>
          <w:szCs w:val="24"/>
        </w:rPr>
        <w:t xml:space="preserve"> (</w:t>
      </w:r>
      <w:r w:rsidRPr="004E6A08">
        <w:rPr>
          <w:rFonts w:ascii="Arial" w:hAnsi="Arial" w:cs="Arial"/>
        </w:rPr>
        <w:t>подпись)         (Ф.И.О. представителя инициативной группы)</w:t>
      </w:r>
    </w:p>
    <w:p w:rsidR="00C620F3" w:rsidRPr="004E6A08" w:rsidRDefault="00C620F3" w:rsidP="005F1602">
      <w:pPr>
        <w:pStyle w:val="ConsPlusNonformat"/>
        <w:jc w:val="both"/>
        <w:rPr>
          <w:rFonts w:ascii="Arial" w:hAnsi="Arial" w:cs="Arial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«__» ____________ 20__ г.</w:t>
      </w: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rPr>
          <w:rFonts w:ascii="Arial" w:hAnsi="Arial" w:cs="Arial"/>
          <w:sz w:val="24"/>
          <w:szCs w:val="24"/>
          <w:lang w:eastAsia="ru-RU"/>
        </w:rPr>
      </w:pPr>
      <w:r w:rsidRPr="008F1881">
        <w:rPr>
          <w:rFonts w:ascii="Arial" w:hAnsi="Arial" w:cs="Arial"/>
          <w:sz w:val="24"/>
          <w:szCs w:val="24"/>
        </w:rPr>
        <w:br w:type="page"/>
      </w:r>
    </w:p>
    <w:p w:rsidR="00C620F3" w:rsidRPr="008F1881" w:rsidRDefault="00C620F3" w:rsidP="005F1602">
      <w:pPr>
        <w:pStyle w:val="ConsPlusNormal"/>
        <w:ind w:left="5103"/>
        <w:outlineLvl w:val="1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Приложение 2</w:t>
      </w:r>
    </w:p>
    <w:p w:rsidR="00C620F3" w:rsidRPr="008F1881" w:rsidRDefault="00C620F3" w:rsidP="0093507A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к Порядку</w:t>
      </w:r>
    </w:p>
    <w:p w:rsidR="00C620F3" w:rsidRPr="008F1881" w:rsidRDefault="00C620F3" w:rsidP="0093507A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проведения конкурсного отбора</w:t>
      </w:r>
    </w:p>
    <w:p w:rsidR="00C620F3" w:rsidRPr="008F1881" w:rsidRDefault="00C620F3" w:rsidP="0093507A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программ (проектов) инициативного бюджетирования в муниципальном образовании</w:t>
      </w:r>
    </w:p>
    <w:p w:rsidR="00C620F3" w:rsidRPr="008F1881" w:rsidRDefault="00C620F3" w:rsidP="0093507A">
      <w:pPr>
        <w:pStyle w:val="ConsPlusNormal"/>
        <w:ind w:left="5103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</w:t>
      </w: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3" w:name="P152"/>
      <w:bookmarkEnd w:id="3"/>
      <w:r w:rsidRPr="008F1881">
        <w:rPr>
          <w:rFonts w:ascii="Arial" w:hAnsi="Arial" w:cs="Arial"/>
          <w:sz w:val="24"/>
          <w:szCs w:val="24"/>
        </w:rPr>
        <w:t>ИНФОРМАЦИЯ</w:t>
      </w:r>
    </w:p>
    <w:p w:rsidR="00C620F3" w:rsidRPr="008F1881" w:rsidRDefault="00C620F3" w:rsidP="005F160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 программе (проекте) инициативного бюджетирования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от __________________________________________________________________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(название инициативной группы, наименование общественной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организации (объединения)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1. Название проекта: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__________________________________________________________________2. Место реализации проекта: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2.1 Наименование муниципального образования_________________________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__________________________________________________________________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2.2. Наименование населенного пункта_________________________________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3. Сведения  о   представителе    (инициативной    группы,    общественного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объединения, некоммерческой организации и др.):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(Ф.И.О.)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контактный телефон: ____________, электронный адрес:_______________________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 Описание проекта: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4.1.  Виды объектов общественной инфраструктуры муниципального образования, подлежащие строительству, реконструкции или ремонту: 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объекты жилищно-коммунальной инфраструктуры, находящихся в муниципальной собственности;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объекты культурного наследия муниципального значения;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муниципальные объекты физической культуры и спорта;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места погребения;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мест (площадок) накопления твердых коммунальных отходов;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объекты обеспечения первичных мер пожарной безопасности;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объекты благоустройства и озеленения территории;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муниципальные объекты социально-бытового обслуживания населения;</w:t>
      </w:r>
    </w:p>
    <w:p w:rsidR="00C620F3" w:rsidRPr="008F1881" w:rsidRDefault="00C620F3" w:rsidP="005F1602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места массового отдыха.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4.2. Ориентировочный бюджет проекта: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764"/>
        <w:gridCol w:w="907"/>
        <w:gridCol w:w="794"/>
        <w:gridCol w:w="907"/>
        <w:gridCol w:w="936"/>
        <w:gridCol w:w="907"/>
        <w:gridCol w:w="794"/>
        <w:gridCol w:w="907"/>
        <w:gridCol w:w="935"/>
      </w:tblGrid>
      <w:tr w:rsidR="00C620F3" w:rsidRPr="008F1881" w:rsidTr="006E7E97">
        <w:tc>
          <w:tcPr>
            <w:tcW w:w="850" w:type="dxa"/>
            <w:vMerge w:val="restart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Номер строки</w:t>
            </w:r>
          </w:p>
        </w:tc>
        <w:tc>
          <w:tcPr>
            <w:tcW w:w="1764" w:type="dxa"/>
            <w:vMerge w:val="restart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  <w:gridSpan w:val="2"/>
            <w:vMerge w:val="restart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Общая стоимость</w:t>
            </w:r>
          </w:p>
        </w:tc>
        <w:tc>
          <w:tcPr>
            <w:tcW w:w="5386" w:type="dxa"/>
            <w:gridSpan w:val="6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Финансирование за счет</w:t>
            </w:r>
          </w:p>
        </w:tc>
      </w:tr>
      <w:tr w:rsidR="00C620F3" w:rsidRPr="008F1881" w:rsidTr="006E7E97">
        <w:tc>
          <w:tcPr>
            <w:tcW w:w="850" w:type="dxa"/>
            <w:vMerge/>
          </w:tcPr>
          <w:p w:rsidR="00C620F3" w:rsidRPr="008F1881" w:rsidRDefault="00C620F3" w:rsidP="006E7E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  <w:vMerge/>
          </w:tcPr>
          <w:p w:rsidR="00C620F3" w:rsidRPr="008F1881" w:rsidRDefault="00C620F3" w:rsidP="006E7E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620F3" w:rsidRPr="008F1881" w:rsidRDefault="00C620F3" w:rsidP="006E7E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средств бюджета Брянской области</w:t>
            </w:r>
          </w:p>
        </w:tc>
        <w:tc>
          <w:tcPr>
            <w:tcW w:w="1701" w:type="dxa"/>
            <w:gridSpan w:val="2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средств бюджета муниципального образования</w:t>
            </w:r>
          </w:p>
        </w:tc>
        <w:tc>
          <w:tcPr>
            <w:tcW w:w="1842" w:type="dxa"/>
            <w:gridSpan w:val="2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средств населения, физических и юридических лиц, индивидуальных предпринимателей</w:t>
            </w:r>
          </w:p>
        </w:tc>
      </w:tr>
      <w:tr w:rsidR="00C620F3" w:rsidRPr="008F1881" w:rsidTr="006E7E97">
        <w:tc>
          <w:tcPr>
            <w:tcW w:w="850" w:type="dxa"/>
            <w:vMerge/>
          </w:tcPr>
          <w:p w:rsidR="00C620F3" w:rsidRPr="008F1881" w:rsidRDefault="00C620F3" w:rsidP="006E7E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  <w:vMerge/>
          </w:tcPr>
          <w:p w:rsidR="00C620F3" w:rsidRPr="008F1881" w:rsidRDefault="00C620F3" w:rsidP="006E7E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936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935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C620F3" w:rsidRPr="008F1881" w:rsidTr="006E7E97">
        <w:tc>
          <w:tcPr>
            <w:tcW w:w="850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C620F3" w:rsidRPr="008F1881" w:rsidTr="006E7E97">
        <w:tc>
          <w:tcPr>
            <w:tcW w:w="850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850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76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0F3" w:rsidRPr="008F1881" w:rsidTr="006E7E97">
        <w:tc>
          <w:tcPr>
            <w:tcW w:w="850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4.3. Социальная эффективность от реализации проекта: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4.3.1. Благополучатели: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количество прямых благополучателей: ____ человек, в том числе _______ детей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4.3.2. Создание благоприятных экологических и природных условий на территории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муниципального образования: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1) ...;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2) ...;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....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4.3.3.   Применение   новых   эффективных  технических  решений,  технологий,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материалов, конструкций и оборудования: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не применяются;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   применяются (какие именно):_______________________________________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5. Информация по объекту: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5.1. Общая характеристика объекта____________________________________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5.2. Дата постройки, текущее состояние объекта (только   для   существующих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объектов):____________________________________________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6. Ожидаемый срок реализации проекта:_______________________________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 (месяцев, дней)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7. Дополнительная информация и комментарии:________________________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 xml:space="preserve">Представитель 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инициативной группы_____________    _____________________________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(</w:t>
      </w:r>
      <w:r w:rsidRPr="004E6A08">
        <w:rPr>
          <w:rFonts w:ascii="Arial" w:hAnsi="Arial" w:cs="Arial"/>
        </w:rPr>
        <w:t>подпись)                (Ф.И.О.)</w:t>
      </w:r>
    </w:p>
    <w:p w:rsidR="00C620F3" w:rsidRPr="008F1881" w:rsidRDefault="00C620F3" w:rsidP="005F160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«__» __________ 20___ г.</w:t>
      </w: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Утверждена</w:t>
      </w:r>
    </w:p>
    <w:p w:rsidR="00C620F3" w:rsidRPr="008F1881" w:rsidRDefault="00C620F3" w:rsidP="005F160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Постановлением</w:t>
      </w:r>
      <w:r>
        <w:rPr>
          <w:rFonts w:ascii="Arial" w:hAnsi="Arial" w:cs="Arial"/>
          <w:sz w:val="24"/>
          <w:szCs w:val="24"/>
        </w:rPr>
        <w:t xml:space="preserve"> Ивайтенской</w:t>
      </w:r>
    </w:p>
    <w:p w:rsidR="00C620F3" w:rsidRPr="008F1881" w:rsidRDefault="00C620F3" w:rsidP="005F160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сельской администрации</w:t>
      </w:r>
    </w:p>
    <w:p w:rsidR="00C620F3" w:rsidRPr="008F1881" w:rsidRDefault="00C620F3" w:rsidP="005F160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4 апреля 2019 года № 9</w:t>
      </w:r>
    </w:p>
    <w:p w:rsidR="00C620F3" w:rsidRPr="008F1881" w:rsidRDefault="00C620F3" w:rsidP="005F160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4" w:name="P325"/>
      <w:bookmarkEnd w:id="4"/>
      <w:r w:rsidRPr="008F1881">
        <w:rPr>
          <w:rFonts w:ascii="Arial" w:hAnsi="Arial" w:cs="Arial"/>
          <w:b w:val="0"/>
          <w:sz w:val="24"/>
          <w:szCs w:val="24"/>
        </w:rPr>
        <w:t>Методика</w:t>
      </w: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проведения оценки программ (проектов)инициативного бюджетирования в муниципальном образовании</w:t>
      </w:r>
      <w:r>
        <w:rPr>
          <w:rFonts w:ascii="Arial" w:hAnsi="Arial" w:cs="Arial"/>
          <w:b w:val="0"/>
          <w:sz w:val="24"/>
          <w:szCs w:val="24"/>
        </w:rPr>
        <w:t xml:space="preserve"> «Ивайтенское</w:t>
      </w:r>
      <w:r w:rsidRPr="008F1881">
        <w:rPr>
          <w:rFonts w:ascii="Arial" w:hAnsi="Arial" w:cs="Arial"/>
          <w:b w:val="0"/>
          <w:sz w:val="24"/>
          <w:szCs w:val="24"/>
        </w:rPr>
        <w:t xml:space="preserve"> сельское поселение»</w:t>
      </w:r>
    </w:p>
    <w:p w:rsidR="00C620F3" w:rsidRPr="008F1881" w:rsidRDefault="00C620F3" w:rsidP="005F160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1. Настоящая методика определяет процедуру оценки программ (проектов) инициативного бюджетирования в муниципальном образовании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Ивайтенское</w:t>
      </w:r>
      <w:r w:rsidRPr="008F1881">
        <w:rPr>
          <w:rFonts w:ascii="Arial" w:hAnsi="Arial" w:cs="Arial"/>
          <w:sz w:val="24"/>
          <w:szCs w:val="24"/>
        </w:rPr>
        <w:t xml:space="preserve"> сельское поселение» (далее – проект инициативного бюджетирования, проект).</w:t>
      </w:r>
    </w:p>
    <w:p w:rsidR="00C620F3" w:rsidRPr="008F1881" w:rsidRDefault="00C620F3" w:rsidP="005F1602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2. Оценка проектов инициативного бюджетирования осуществляется конкурсной комиссией по определению победителей конкурса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8F1881">
        <w:rPr>
          <w:rFonts w:ascii="Arial" w:hAnsi="Arial" w:cs="Arial"/>
          <w:b w:val="0"/>
          <w:sz w:val="24"/>
          <w:szCs w:val="24"/>
        </w:rPr>
        <w:t>программ (проектов) инициативного бюджетирования в муниципальном образовании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8F1881">
        <w:rPr>
          <w:rFonts w:ascii="Arial" w:hAnsi="Arial" w:cs="Arial"/>
          <w:b w:val="0"/>
          <w:sz w:val="24"/>
          <w:szCs w:val="24"/>
        </w:rPr>
        <w:t>«</w:t>
      </w:r>
      <w:r>
        <w:rPr>
          <w:rFonts w:ascii="Arial" w:hAnsi="Arial" w:cs="Arial"/>
          <w:b w:val="0"/>
          <w:sz w:val="24"/>
          <w:szCs w:val="24"/>
        </w:rPr>
        <w:t>Ивайтенское</w:t>
      </w:r>
      <w:r w:rsidRPr="008F1881">
        <w:rPr>
          <w:rFonts w:ascii="Arial" w:hAnsi="Arial" w:cs="Arial"/>
          <w:b w:val="0"/>
          <w:sz w:val="24"/>
          <w:szCs w:val="24"/>
        </w:rPr>
        <w:t xml:space="preserve"> сельское поселение»в соответствии с критериями, приведенными в таблице.</w:t>
      </w:r>
    </w:p>
    <w:p w:rsidR="00C620F3" w:rsidRPr="008F1881" w:rsidRDefault="00C620F3" w:rsidP="005F1602">
      <w:pPr>
        <w:pStyle w:val="ConsPlusNormal"/>
        <w:ind w:left="540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Таблица</w:t>
      </w:r>
    </w:p>
    <w:p w:rsidR="00C620F3" w:rsidRPr="008F1881" w:rsidRDefault="00C620F3" w:rsidP="005F160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4"/>
        <w:gridCol w:w="2187"/>
      </w:tblGrid>
      <w:tr w:rsidR="00C620F3" w:rsidRPr="008F1881" w:rsidTr="006E7E97">
        <w:tc>
          <w:tcPr>
            <w:tcW w:w="7514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Критерии</w:t>
            </w:r>
          </w:p>
        </w:tc>
        <w:tc>
          <w:tcPr>
            <w:tcW w:w="218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Максимальный балл</w:t>
            </w:r>
          </w:p>
        </w:tc>
      </w:tr>
      <w:tr w:rsidR="00C620F3" w:rsidRPr="008F1881" w:rsidTr="006E7E97">
        <w:tc>
          <w:tcPr>
            <w:tcW w:w="7514" w:type="dxa"/>
          </w:tcPr>
          <w:p w:rsidR="00C620F3" w:rsidRPr="008F1881" w:rsidRDefault="00C620F3" w:rsidP="006E7E97">
            <w:pPr>
              <w:pStyle w:val="ConsPlusNormal"/>
              <w:tabs>
                <w:tab w:val="left" w:pos="0"/>
              </w:tabs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1.Уровень софинансированияпроекта со стороны физических лиц, индивидуальных предпринимателей,юридических лиц:</w:t>
            </w:r>
          </w:p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от 1% до 3% -15 баллов</w:t>
            </w:r>
          </w:p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от 3% до 5% -20 баллов</w:t>
            </w:r>
          </w:p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свыше 5%-25 баллов</w:t>
            </w:r>
          </w:p>
        </w:tc>
        <w:tc>
          <w:tcPr>
            <w:tcW w:w="218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C620F3" w:rsidRPr="008F1881" w:rsidTr="006E7E97">
        <w:tc>
          <w:tcPr>
            <w:tcW w:w="751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2. Актуальностьпроблемы:</w:t>
            </w:r>
          </w:p>
          <w:p w:rsidR="00C620F3" w:rsidRPr="008F1881" w:rsidRDefault="00C620F3" w:rsidP="006E7E97">
            <w:pPr>
              <w:pStyle w:val="ConsPlusNormal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низкая - 10</w:t>
            </w:r>
          </w:p>
          <w:p w:rsidR="00C620F3" w:rsidRPr="008F1881" w:rsidRDefault="00C620F3" w:rsidP="006E7E97">
            <w:pPr>
              <w:pStyle w:val="ConsPlusNormal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средняя - 20</w:t>
            </w:r>
          </w:p>
          <w:p w:rsidR="00C620F3" w:rsidRPr="008F1881" w:rsidRDefault="00C620F3" w:rsidP="006E7E97">
            <w:pPr>
              <w:pStyle w:val="ConsPlusNormal"/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высокая - 30</w:t>
            </w:r>
          </w:p>
        </w:tc>
        <w:tc>
          <w:tcPr>
            <w:tcW w:w="218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C620F3" w:rsidRPr="008F1881" w:rsidRDefault="00C620F3" w:rsidP="006E7E97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620F3" w:rsidRPr="008F1881" w:rsidTr="006E7E97">
        <w:tc>
          <w:tcPr>
            <w:tcW w:w="751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3. Доляучастников собрания жителей в поддержку проекта от общего количества жителей населенного пункта (согласно протоколу собрания (собраний) жителей населенного пункта по определению проекта инициативного бюджетирования):</w:t>
            </w:r>
          </w:p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для сельских населенных пунктов:</w:t>
            </w:r>
          </w:p>
          <w:p w:rsidR="00C620F3" w:rsidRPr="008F1881" w:rsidRDefault="00C620F3" w:rsidP="006E7E97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от 1 до 5% - 5 балл;</w:t>
            </w:r>
          </w:p>
          <w:p w:rsidR="00C620F3" w:rsidRPr="008F1881" w:rsidRDefault="00C620F3" w:rsidP="006E7E97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от 5 до 10% - 10 баллов;</w:t>
            </w:r>
          </w:p>
          <w:p w:rsidR="00C620F3" w:rsidRPr="008F1881" w:rsidRDefault="00C620F3" w:rsidP="006E7E97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от 10 до 15% - 15 баллов;</w:t>
            </w:r>
          </w:p>
          <w:p w:rsidR="00C620F3" w:rsidRPr="008F1881" w:rsidRDefault="00C620F3" w:rsidP="006E7E97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от 15 до 20%- 20 баллов;</w:t>
            </w:r>
          </w:p>
          <w:p w:rsidR="00C620F3" w:rsidRPr="008F1881" w:rsidRDefault="00C620F3" w:rsidP="0096435C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свыше 20%- 30 баллов;</w:t>
            </w:r>
          </w:p>
        </w:tc>
        <w:tc>
          <w:tcPr>
            <w:tcW w:w="218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C620F3" w:rsidRPr="008F1881" w:rsidTr="006E7E97">
        <w:tc>
          <w:tcPr>
            <w:tcW w:w="751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4. Участие в проекте органа территориального общественного самоуправления, зарегистрированного в населенном пункте, на территории которого планируется  реализация проекта инициативного бюджетирования</w:t>
            </w:r>
          </w:p>
        </w:tc>
        <w:tc>
          <w:tcPr>
            <w:tcW w:w="218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C620F3" w:rsidRPr="008F1881" w:rsidTr="006E7E97">
        <w:tc>
          <w:tcPr>
            <w:tcW w:w="7514" w:type="dxa"/>
          </w:tcPr>
          <w:p w:rsidR="00C620F3" w:rsidRPr="008F1881" w:rsidRDefault="00C620F3" w:rsidP="006E7E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Всего: максимальное количество баллов</w:t>
            </w:r>
          </w:p>
        </w:tc>
        <w:tc>
          <w:tcPr>
            <w:tcW w:w="2187" w:type="dxa"/>
          </w:tcPr>
          <w:p w:rsidR="00C620F3" w:rsidRPr="008F1881" w:rsidRDefault="00C620F3" w:rsidP="006E7E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88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3. Количество баллов проекта определяется как их сумма по каждому критерию.</w:t>
      </w:r>
      <w:r>
        <w:rPr>
          <w:rFonts w:ascii="Arial" w:hAnsi="Arial" w:cs="Arial"/>
          <w:sz w:val="24"/>
          <w:szCs w:val="24"/>
        </w:rPr>
        <w:t xml:space="preserve"> </w:t>
      </w:r>
      <w:r w:rsidRPr="008F1881">
        <w:rPr>
          <w:rFonts w:ascii="Arial" w:hAnsi="Arial" w:cs="Arial"/>
          <w:sz w:val="24"/>
          <w:szCs w:val="24"/>
        </w:rPr>
        <w:t>Производится ранжирование проектов по набранному количеству баллов, и отбираются проекты, набравшие максимальное количество баллов в рамках запланированных расходов местного бюджета, предусмотренных на софинансирование.</w:t>
      </w:r>
    </w:p>
    <w:p w:rsidR="00C620F3" w:rsidRPr="008F1881" w:rsidRDefault="00C620F3" w:rsidP="005F160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Утвержден</w:t>
      </w:r>
    </w:p>
    <w:p w:rsidR="00C620F3" w:rsidRPr="008F1881" w:rsidRDefault="00C620F3" w:rsidP="005F160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Постановлением</w:t>
      </w:r>
      <w:r>
        <w:rPr>
          <w:rFonts w:ascii="Arial" w:hAnsi="Arial" w:cs="Arial"/>
          <w:sz w:val="24"/>
          <w:szCs w:val="24"/>
        </w:rPr>
        <w:t xml:space="preserve">  Ивайтенской</w:t>
      </w:r>
    </w:p>
    <w:p w:rsidR="00C620F3" w:rsidRPr="008F1881" w:rsidRDefault="00C620F3" w:rsidP="005F160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сельской администрации</w:t>
      </w:r>
    </w:p>
    <w:p w:rsidR="00C620F3" w:rsidRPr="008F1881" w:rsidRDefault="00C620F3" w:rsidP="005F160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8F1881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4 апреля 2019 года </w:t>
      </w:r>
      <w:r w:rsidRPr="008F1881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9</w:t>
      </w:r>
    </w:p>
    <w:p w:rsidR="00C620F3" w:rsidRPr="008F1881" w:rsidRDefault="00C620F3" w:rsidP="005F1602">
      <w:pPr>
        <w:pStyle w:val="ConsPlusNormal"/>
        <w:ind w:left="5670" w:firstLine="540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5" w:name="P378"/>
      <w:bookmarkEnd w:id="5"/>
      <w:r w:rsidRPr="008F1881">
        <w:rPr>
          <w:rFonts w:ascii="Arial" w:hAnsi="Arial" w:cs="Arial"/>
          <w:b w:val="0"/>
          <w:sz w:val="24"/>
          <w:szCs w:val="24"/>
        </w:rPr>
        <w:t>Состав</w:t>
      </w: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конкурсной комиссии по определению победителей конкурса</w:t>
      </w:r>
    </w:p>
    <w:p w:rsidR="00C620F3" w:rsidRPr="008F1881" w:rsidRDefault="00C620F3" w:rsidP="005F160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F1881">
        <w:rPr>
          <w:rFonts w:ascii="Arial" w:hAnsi="Arial" w:cs="Arial"/>
          <w:b w:val="0"/>
          <w:sz w:val="24"/>
          <w:szCs w:val="24"/>
        </w:rPr>
        <w:t>программ (проектов) инициативного бюджетирования в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8F1881">
        <w:rPr>
          <w:rFonts w:ascii="Arial" w:hAnsi="Arial" w:cs="Arial"/>
          <w:b w:val="0"/>
          <w:sz w:val="24"/>
          <w:szCs w:val="24"/>
        </w:rPr>
        <w:t>муниципальном образовании«</w:t>
      </w:r>
      <w:r>
        <w:rPr>
          <w:rFonts w:ascii="Arial" w:hAnsi="Arial" w:cs="Arial"/>
          <w:b w:val="0"/>
          <w:sz w:val="24"/>
          <w:szCs w:val="24"/>
        </w:rPr>
        <w:t>Ивайтенское</w:t>
      </w:r>
      <w:r w:rsidRPr="008F1881">
        <w:rPr>
          <w:rFonts w:ascii="Arial" w:hAnsi="Arial" w:cs="Arial"/>
          <w:b w:val="0"/>
          <w:sz w:val="24"/>
          <w:szCs w:val="24"/>
        </w:rPr>
        <w:t xml:space="preserve"> сельское поселение»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C620F3" w:rsidRPr="008F1881" w:rsidTr="00B65D68">
        <w:tc>
          <w:tcPr>
            <w:tcW w:w="3348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20F3" w:rsidRPr="008F1881" w:rsidRDefault="00C620F3" w:rsidP="0059467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Борзыкин Анатолий Анатольевич</w:t>
            </w:r>
          </w:p>
        </w:tc>
        <w:tc>
          <w:tcPr>
            <w:tcW w:w="480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20F3" w:rsidRPr="008F1881" w:rsidRDefault="00C620F3" w:rsidP="00B65D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881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20F3" w:rsidRPr="008F1881" w:rsidRDefault="00C620F3" w:rsidP="009643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F1881">
              <w:rPr>
                <w:rFonts w:ascii="Arial" w:hAnsi="Arial" w:cs="Arial"/>
                <w:bCs/>
                <w:sz w:val="24"/>
                <w:szCs w:val="24"/>
              </w:rPr>
              <w:t>Глава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Ивайтенской</w:t>
            </w:r>
            <w:r w:rsidRPr="008F1881">
              <w:rPr>
                <w:rFonts w:ascii="Arial" w:hAnsi="Arial" w:cs="Arial"/>
                <w:bCs/>
                <w:sz w:val="24"/>
                <w:szCs w:val="24"/>
              </w:rPr>
              <w:t xml:space="preserve"> сельской администрации, председатель конкурсной комиссии</w:t>
            </w:r>
          </w:p>
        </w:tc>
      </w:tr>
      <w:tr w:rsidR="00C620F3" w:rsidRPr="008F1881" w:rsidTr="00B65D68">
        <w:tc>
          <w:tcPr>
            <w:tcW w:w="3348" w:type="dxa"/>
          </w:tcPr>
          <w:p w:rsidR="00C620F3" w:rsidRPr="008F1881" w:rsidRDefault="00C620F3" w:rsidP="0059467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Приходько Валентина Ивановна</w:t>
            </w:r>
          </w:p>
        </w:tc>
        <w:tc>
          <w:tcPr>
            <w:tcW w:w="480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881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C620F3" w:rsidRPr="008F1881" w:rsidRDefault="00C620F3" w:rsidP="009643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F1881">
              <w:rPr>
                <w:rFonts w:ascii="Arial" w:hAnsi="Arial" w:cs="Arial"/>
                <w:bCs/>
                <w:sz w:val="24"/>
                <w:szCs w:val="24"/>
              </w:rPr>
              <w:t>бухгалтер, секретарь конкурсной комиссии</w:t>
            </w:r>
          </w:p>
        </w:tc>
      </w:tr>
      <w:tr w:rsidR="00C620F3" w:rsidRPr="008F1881" w:rsidTr="0096435C">
        <w:trPr>
          <w:trHeight w:val="88"/>
        </w:trPr>
        <w:tc>
          <w:tcPr>
            <w:tcW w:w="3348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232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620F3" w:rsidRPr="008F1881" w:rsidTr="00B65D68">
        <w:tc>
          <w:tcPr>
            <w:tcW w:w="3348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Подчеко Татьяна Александровна</w:t>
            </w:r>
          </w:p>
        </w:tc>
        <w:tc>
          <w:tcPr>
            <w:tcW w:w="480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881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C620F3" w:rsidRPr="008F1881" w:rsidRDefault="00C620F3" w:rsidP="009643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F1881">
              <w:rPr>
                <w:rFonts w:ascii="Arial" w:hAnsi="Arial" w:cs="Arial"/>
                <w:bCs/>
                <w:sz w:val="24"/>
                <w:szCs w:val="24"/>
              </w:rPr>
              <w:t>специалист, член конкурсной комиссии</w:t>
            </w:r>
          </w:p>
        </w:tc>
      </w:tr>
      <w:tr w:rsidR="00C620F3" w:rsidRPr="008F1881" w:rsidTr="00594675">
        <w:trPr>
          <w:trHeight w:val="575"/>
        </w:trPr>
        <w:tc>
          <w:tcPr>
            <w:tcW w:w="3828" w:type="dxa"/>
            <w:gridSpan w:val="2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20F3" w:rsidRPr="008F1881" w:rsidRDefault="00C620F3" w:rsidP="0059467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232" w:type="dxa"/>
          </w:tcPr>
          <w:p w:rsidR="00C620F3" w:rsidRPr="008F1881" w:rsidRDefault="00C620F3" w:rsidP="00B65D6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20F3" w:rsidRPr="008F1881" w:rsidRDefault="00C620F3" w:rsidP="005946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C620F3" w:rsidRPr="008F1881" w:rsidRDefault="00C620F3" w:rsidP="00B65D68">
      <w:pPr>
        <w:jc w:val="center"/>
        <w:rPr>
          <w:rFonts w:ascii="Arial" w:hAnsi="Arial" w:cs="Arial"/>
          <w:sz w:val="24"/>
          <w:szCs w:val="24"/>
        </w:rPr>
      </w:pPr>
    </w:p>
    <w:p w:rsidR="00C620F3" w:rsidRPr="008F1881" w:rsidRDefault="00C620F3" w:rsidP="005F1602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6" w:name="_GoBack"/>
      <w:bookmarkEnd w:id="6"/>
    </w:p>
    <w:sectPr w:rsidR="00C620F3" w:rsidRPr="008F1881" w:rsidSect="00E018CE">
      <w:pgSz w:w="11905" w:h="16838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0AEC"/>
    <w:multiLevelType w:val="hybridMultilevel"/>
    <w:tmpl w:val="9262396C"/>
    <w:lvl w:ilvl="0" w:tplc="FB6A99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4C132C5C"/>
    <w:multiLevelType w:val="hybridMultilevel"/>
    <w:tmpl w:val="755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E34DAB"/>
    <w:multiLevelType w:val="hybridMultilevel"/>
    <w:tmpl w:val="1CFA01C4"/>
    <w:lvl w:ilvl="0" w:tplc="76003F26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A34"/>
    <w:rsid w:val="00002995"/>
    <w:rsid w:val="00004E8A"/>
    <w:rsid w:val="00005D94"/>
    <w:rsid w:val="00006A0C"/>
    <w:rsid w:val="00011E99"/>
    <w:rsid w:val="00020923"/>
    <w:rsid w:val="0002238C"/>
    <w:rsid w:val="0002374D"/>
    <w:rsid w:val="00041A63"/>
    <w:rsid w:val="000551D0"/>
    <w:rsid w:val="00057CC1"/>
    <w:rsid w:val="00083DE0"/>
    <w:rsid w:val="00092147"/>
    <w:rsid w:val="00092566"/>
    <w:rsid w:val="000A1704"/>
    <w:rsid w:val="000A6595"/>
    <w:rsid w:val="000B2235"/>
    <w:rsid w:val="000B2A34"/>
    <w:rsid w:val="000D060E"/>
    <w:rsid w:val="000D4787"/>
    <w:rsid w:val="000D67DD"/>
    <w:rsid w:val="000E0FA1"/>
    <w:rsid w:val="000F0A74"/>
    <w:rsid w:val="00102DF7"/>
    <w:rsid w:val="00124621"/>
    <w:rsid w:val="00131281"/>
    <w:rsid w:val="0013747C"/>
    <w:rsid w:val="0014119C"/>
    <w:rsid w:val="00172B8B"/>
    <w:rsid w:val="00183E18"/>
    <w:rsid w:val="0018774D"/>
    <w:rsid w:val="001B6C26"/>
    <w:rsid w:val="001C7057"/>
    <w:rsid w:val="001F0B8F"/>
    <w:rsid w:val="0020212C"/>
    <w:rsid w:val="00225199"/>
    <w:rsid w:val="00226961"/>
    <w:rsid w:val="00255105"/>
    <w:rsid w:val="00267BEB"/>
    <w:rsid w:val="0027128C"/>
    <w:rsid w:val="00273AA4"/>
    <w:rsid w:val="0027406F"/>
    <w:rsid w:val="002751A9"/>
    <w:rsid w:val="00291E50"/>
    <w:rsid w:val="00294CDB"/>
    <w:rsid w:val="002B29CD"/>
    <w:rsid w:val="002D29F6"/>
    <w:rsid w:val="002D6163"/>
    <w:rsid w:val="002E635B"/>
    <w:rsid w:val="002F4E06"/>
    <w:rsid w:val="00300232"/>
    <w:rsid w:val="003205B9"/>
    <w:rsid w:val="0032277F"/>
    <w:rsid w:val="00330CB4"/>
    <w:rsid w:val="00331F67"/>
    <w:rsid w:val="00354279"/>
    <w:rsid w:val="00372202"/>
    <w:rsid w:val="0037718A"/>
    <w:rsid w:val="0038495B"/>
    <w:rsid w:val="003913F4"/>
    <w:rsid w:val="003A5F90"/>
    <w:rsid w:val="003C63BD"/>
    <w:rsid w:val="003D12AA"/>
    <w:rsid w:val="003D485D"/>
    <w:rsid w:val="003E1421"/>
    <w:rsid w:val="004008DC"/>
    <w:rsid w:val="00403AFC"/>
    <w:rsid w:val="00411815"/>
    <w:rsid w:val="00413CFB"/>
    <w:rsid w:val="00414A42"/>
    <w:rsid w:val="00435097"/>
    <w:rsid w:val="0046595A"/>
    <w:rsid w:val="004855B8"/>
    <w:rsid w:val="004865EF"/>
    <w:rsid w:val="004A162A"/>
    <w:rsid w:val="004B4BC7"/>
    <w:rsid w:val="004C3359"/>
    <w:rsid w:val="004E6A08"/>
    <w:rsid w:val="00515328"/>
    <w:rsid w:val="00547EC1"/>
    <w:rsid w:val="00560DF3"/>
    <w:rsid w:val="0056675D"/>
    <w:rsid w:val="005711C0"/>
    <w:rsid w:val="00581F7E"/>
    <w:rsid w:val="00586348"/>
    <w:rsid w:val="005904DF"/>
    <w:rsid w:val="00594675"/>
    <w:rsid w:val="00596F2D"/>
    <w:rsid w:val="005B389A"/>
    <w:rsid w:val="005C2C8E"/>
    <w:rsid w:val="005C57D8"/>
    <w:rsid w:val="005C7AC0"/>
    <w:rsid w:val="005D5008"/>
    <w:rsid w:val="005E2BF9"/>
    <w:rsid w:val="005E2C24"/>
    <w:rsid w:val="005F1602"/>
    <w:rsid w:val="00601028"/>
    <w:rsid w:val="00601F7A"/>
    <w:rsid w:val="006059CB"/>
    <w:rsid w:val="006233A0"/>
    <w:rsid w:val="006510D9"/>
    <w:rsid w:val="00652896"/>
    <w:rsid w:val="00664A83"/>
    <w:rsid w:val="006732FD"/>
    <w:rsid w:val="00673EDD"/>
    <w:rsid w:val="006753F7"/>
    <w:rsid w:val="00675E0A"/>
    <w:rsid w:val="0067651B"/>
    <w:rsid w:val="0067783E"/>
    <w:rsid w:val="006A0C8A"/>
    <w:rsid w:val="006A7BC9"/>
    <w:rsid w:val="006B1180"/>
    <w:rsid w:val="006E7E97"/>
    <w:rsid w:val="00701F0E"/>
    <w:rsid w:val="00733431"/>
    <w:rsid w:val="00753FB0"/>
    <w:rsid w:val="007553AA"/>
    <w:rsid w:val="00773561"/>
    <w:rsid w:val="0078643F"/>
    <w:rsid w:val="007903BC"/>
    <w:rsid w:val="007A6745"/>
    <w:rsid w:val="007A691F"/>
    <w:rsid w:val="007C45A9"/>
    <w:rsid w:val="007C6B24"/>
    <w:rsid w:val="007E244C"/>
    <w:rsid w:val="007F43A9"/>
    <w:rsid w:val="008019B1"/>
    <w:rsid w:val="00804646"/>
    <w:rsid w:val="0080513C"/>
    <w:rsid w:val="00840A8D"/>
    <w:rsid w:val="00840BFE"/>
    <w:rsid w:val="00855633"/>
    <w:rsid w:val="008765C1"/>
    <w:rsid w:val="00877239"/>
    <w:rsid w:val="008821FF"/>
    <w:rsid w:val="0088231D"/>
    <w:rsid w:val="0088331B"/>
    <w:rsid w:val="00893418"/>
    <w:rsid w:val="00896B45"/>
    <w:rsid w:val="008A67F1"/>
    <w:rsid w:val="008B0DB3"/>
    <w:rsid w:val="008B3C99"/>
    <w:rsid w:val="008C29B7"/>
    <w:rsid w:val="008D50F0"/>
    <w:rsid w:val="008D7880"/>
    <w:rsid w:val="008F1881"/>
    <w:rsid w:val="00913B9B"/>
    <w:rsid w:val="009301C0"/>
    <w:rsid w:val="00934810"/>
    <w:rsid w:val="0093507A"/>
    <w:rsid w:val="009445C2"/>
    <w:rsid w:val="00954216"/>
    <w:rsid w:val="00962A8E"/>
    <w:rsid w:val="0096435C"/>
    <w:rsid w:val="00981E89"/>
    <w:rsid w:val="00990339"/>
    <w:rsid w:val="00992628"/>
    <w:rsid w:val="0099796F"/>
    <w:rsid w:val="00997BBC"/>
    <w:rsid w:val="009A43B0"/>
    <w:rsid w:val="009C75E9"/>
    <w:rsid w:val="00A16125"/>
    <w:rsid w:val="00A32C72"/>
    <w:rsid w:val="00A34658"/>
    <w:rsid w:val="00A7128A"/>
    <w:rsid w:val="00A92E25"/>
    <w:rsid w:val="00AA17CC"/>
    <w:rsid w:val="00AA1A73"/>
    <w:rsid w:val="00AA2E5B"/>
    <w:rsid w:val="00AA3862"/>
    <w:rsid w:val="00AA5DCB"/>
    <w:rsid w:val="00AD1743"/>
    <w:rsid w:val="00AF7A38"/>
    <w:rsid w:val="00B1309F"/>
    <w:rsid w:val="00B17986"/>
    <w:rsid w:val="00B341A5"/>
    <w:rsid w:val="00B37676"/>
    <w:rsid w:val="00B65D68"/>
    <w:rsid w:val="00B67577"/>
    <w:rsid w:val="00B803B9"/>
    <w:rsid w:val="00B91B80"/>
    <w:rsid w:val="00BC107F"/>
    <w:rsid w:val="00BC6774"/>
    <w:rsid w:val="00BF03BC"/>
    <w:rsid w:val="00BF11DB"/>
    <w:rsid w:val="00BF4094"/>
    <w:rsid w:val="00C0613A"/>
    <w:rsid w:val="00C153BE"/>
    <w:rsid w:val="00C23A31"/>
    <w:rsid w:val="00C462A8"/>
    <w:rsid w:val="00C5160B"/>
    <w:rsid w:val="00C54460"/>
    <w:rsid w:val="00C576D4"/>
    <w:rsid w:val="00C620F3"/>
    <w:rsid w:val="00C7151A"/>
    <w:rsid w:val="00C75978"/>
    <w:rsid w:val="00C75B28"/>
    <w:rsid w:val="00C83725"/>
    <w:rsid w:val="00C949C4"/>
    <w:rsid w:val="00CA4503"/>
    <w:rsid w:val="00CC090E"/>
    <w:rsid w:val="00CD03FF"/>
    <w:rsid w:val="00CE2675"/>
    <w:rsid w:val="00D230FE"/>
    <w:rsid w:val="00D3091D"/>
    <w:rsid w:val="00D6204D"/>
    <w:rsid w:val="00D664BA"/>
    <w:rsid w:val="00D74BAD"/>
    <w:rsid w:val="00D7718A"/>
    <w:rsid w:val="00D82C92"/>
    <w:rsid w:val="00D84114"/>
    <w:rsid w:val="00DA0ED2"/>
    <w:rsid w:val="00DB306F"/>
    <w:rsid w:val="00DB759B"/>
    <w:rsid w:val="00DD331E"/>
    <w:rsid w:val="00DD7440"/>
    <w:rsid w:val="00DE7857"/>
    <w:rsid w:val="00E018CE"/>
    <w:rsid w:val="00E155B4"/>
    <w:rsid w:val="00E24E1B"/>
    <w:rsid w:val="00E273C7"/>
    <w:rsid w:val="00EA3FEE"/>
    <w:rsid w:val="00EB15AF"/>
    <w:rsid w:val="00EC1E79"/>
    <w:rsid w:val="00EC60A2"/>
    <w:rsid w:val="00ED182B"/>
    <w:rsid w:val="00ED2C50"/>
    <w:rsid w:val="00F129B6"/>
    <w:rsid w:val="00F17FDE"/>
    <w:rsid w:val="00F50287"/>
    <w:rsid w:val="00F52AEA"/>
    <w:rsid w:val="00F90EB4"/>
    <w:rsid w:val="00FB0A73"/>
    <w:rsid w:val="00FC2A85"/>
    <w:rsid w:val="00FF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FB0"/>
    <w:pPr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B2A34"/>
    <w:pPr>
      <w:widowControl w:val="0"/>
      <w:autoSpaceDE w:val="0"/>
      <w:autoSpaceDN w:val="0"/>
    </w:pPr>
    <w:rPr>
      <w:rFonts w:eastAsia="Times New Roman"/>
      <w:sz w:val="28"/>
      <w:szCs w:val="20"/>
    </w:rPr>
  </w:style>
  <w:style w:type="paragraph" w:customStyle="1" w:styleId="ConsPlusNonformat">
    <w:name w:val="ConsPlusNonformat"/>
    <w:uiPriority w:val="99"/>
    <w:rsid w:val="000B2A3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B2A34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ConsPlusTitlePage">
    <w:name w:val="ConsPlusTitlePage"/>
    <w:uiPriority w:val="99"/>
    <w:rsid w:val="000B2A3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D2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9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A7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9</Pages>
  <Words>2449</Words>
  <Characters>13963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/>
  <dc:creator>Hazarin</dc:creator>
  <cp:keywords/>
  <dc:description/>
  <cp:lastModifiedBy>Бухгалтер</cp:lastModifiedBy>
  <cp:revision>4</cp:revision>
  <cp:lastPrinted>2019-04-08T07:51:00Z</cp:lastPrinted>
  <dcterms:created xsi:type="dcterms:W3CDTF">2019-04-05T05:53:00Z</dcterms:created>
  <dcterms:modified xsi:type="dcterms:W3CDTF">2019-04-08T07:51:00Z</dcterms:modified>
</cp:coreProperties>
</file>